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D1" w:rsidRPr="00671EAA" w:rsidRDefault="006A4DD1" w:rsidP="00671EA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1EAA">
        <w:rPr>
          <w:rFonts w:ascii="Times New Roman" w:hAnsi="Times New Roman" w:cs="Times New Roman"/>
          <w:sz w:val="24"/>
          <w:szCs w:val="24"/>
        </w:rPr>
        <w:t>Утверждаю:</w:t>
      </w:r>
    </w:p>
    <w:p w:rsidR="006A4DD1" w:rsidRPr="00671EAA" w:rsidRDefault="006A4DD1" w:rsidP="00671EA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1EAA">
        <w:rPr>
          <w:rFonts w:ascii="Times New Roman" w:hAnsi="Times New Roman" w:cs="Times New Roman"/>
          <w:sz w:val="24"/>
          <w:szCs w:val="24"/>
        </w:rPr>
        <w:t xml:space="preserve">Начальник отдела культуры </w:t>
      </w:r>
    </w:p>
    <w:p w:rsidR="006A4DD1" w:rsidRPr="00671EAA" w:rsidRDefault="006A4DD1" w:rsidP="00671EA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1EAA">
        <w:rPr>
          <w:rFonts w:ascii="Times New Roman" w:hAnsi="Times New Roman" w:cs="Times New Roman"/>
          <w:sz w:val="24"/>
          <w:szCs w:val="24"/>
        </w:rPr>
        <w:t>по делам молодёжи и спорта</w:t>
      </w:r>
    </w:p>
    <w:p w:rsidR="006A4DD1" w:rsidRPr="00671EAA" w:rsidRDefault="006A4DD1" w:rsidP="00671EA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71EAA">
        <w:rPr>
          <w:rFonts w:ascii="Times New Roman" w:hAnsi="Times New Roman" w:cs="Times New Roman"/>
          <w:sz w:val="24"/>
          <w:szCs w:val="24"/>
        </w:rPr>
        <w:t>____________Р.И.Бобкова</w:t>
      </w:r>
    </w:p>
    <w:p w:rsidR="006A4DD1" w:rsidRPr="00444CB5" w:rsidRDefault="006A4DD1" w:rsidP="005148D7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Оценка выполнения МБУК «Абанское РБО» муниципального задания на оказание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услуг  (</w:t>
      </w:r>
      <w:r w:rsidRPr="00444CB5">
        <w:rPr>
          <w:rFonts w:ascii="Times New Roman" w:hAnsi="Times New Roman" w:cs="Times New Roman"/>
          <w:sz w:val="24"/>
          <w:szCs w:val="24"/>
        </w:rPr>
        <w:t>выполнение работ)</w:t>
      </w:r>
      <w:r>
        <w:rPr>
          <w:rFonts w:ascii="Times New Roman" w:hAnsi="Times New Roman" w:cs="Times New Roman"/>
          <w:sz w:val="24"/>
          <w:szCs w:val="24"/>
        </w:rPr>
        <w:t xml:space="preserve"> за 2014</w:t>
      </w:r>
      <w:r w:rsidRPr="00444CB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1.Полнота и эффективность использования средств районного бюджета на выполнение муниципального задания: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К1 ф= 16781247,58+ 38998,80 =16820246,38                                                                                              К1.2 =16820246,38/16941170,47*100=99,29                                                                                                  К1.1 =16781247,58/16941170,47*100=99,06                                                                                                      К1 =(99,29 +99,06)=99,17%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Интерпретация оценки выполнения муниципального задания по критерию «полнота и эффективность использования средств районного бюджета на выполнение муниципального задания» - муниципальное задание выполнено в полном объёме.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 xml:space="preserve">2.Количество потребителей муниципальных услуг ( в натуральных показателях) 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К2= К2ф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4CB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К2 пл х100%= 19554/19560х100%=99,96%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Интерпретация оценки выполнения муниципального задания по критерию «количество потребителей муниципальных услуг»- мун</w:t>
      </w:r>
      <w:r>
        <w:rPr>
          <w:rFonts w:ascii="Times New Roman" w:hAnsi="Times New Roman" w:cs="Times New Roman"/>
          <w:sz w:val="24"/>
          <w:szCs w:val="24"/>
        </w:rPr>
        <w:t xml:space="preserve">иципальное задание выполнено в полном объёме </w:t>
      </w:r>
      <w:r w:rsidRPr="00444CB5">
        <w:rPr>
          <w:rFonts w:ascii="Times New Roman" w:hAnsi="Times New Roman" w:cs="Times New Roman"/>
          <w:sz w:val="24"/>
          <w:szCs w:val="24"/>
        </w:rPr>
        <w:t>.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3.Качество оказания муниципальных услуг.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 xml:space="preserve">    Выполнение муниципального задания по каждому из показателей прилагается (Приложение № 1).</w:t>
      </w:r>
      <w:r>
        <w:rPr>
          <w:rFonts w:ascii="Times New Roman" w:hAnsi="Times New Roman" w:cs="Times New Roman"/>
          <w:sz w:val="24"/>
          <w:szCs w:val="24"/>
        </w:rPr>
        <w:t xml:space="preserve"> К3=103%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 xml:space="preserve">    Интерпретация  оценки выполнения муниципального задания по критерию « качество оказания муниципальных ус</w:t>
      </w:r>
      <w:r>
        <w:rPr>
          <w:rFonts w:ascii="Times New Roman" w:hAnsi="Times New Roman" w:cs="Times New Roman"/>
          <w:sz w:val="24"/>
          <w:szCs w:val="24"/>
        </w:rPr>
        <w:t>луг - муниципальное задание   перевыполнено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4.Итоговая оценка выполнения муниципального задания .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 xml:space="preserve">  ОЦ итоговая = (К1+К2+К3)/3 =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44C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99,17% +99,96%+103</w:t>
      </w:r>
      <w:r w:rsidRPr="00444CB5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) / 3=100,7</w:t>
      </w:r>
      <w:r w:rsidRPr="00444CB5">
        <w:rPr>
          <w:rFonts w:ascii="Times New Roman" w:hAnsi="Times New Roman" w:cs="Times New Roman"/>
          <w:sz w:val="24"/>
          <w:szCs w:val="24"/>
        </w:rPr>
        <w:t>%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Интерпретация  итоговой оценки выполнения муниципального задания – мун</w:t>
      </w:r>
      <w:r>
        <w:rPr>
          <w:rFonts w:ascii="Times New Roman" w:hAnsi="Times New Roman" w:cs="Times New Roman"/>
          <w:sz w:val="24"/>
          <w:szCs w:val="24"/>
        </w:rPr>
        <w:t>иципальное задание выполнено в полном объёме</w:t>
      </w:r>
      <w:bookmarkStart w:id="0" w:name="_GoBack"/>
      <w:bookmarkEnd w:id="0"/>
      <w:r w:rsidRPr="00444CB5">
        <w:rPr>
          <w:rFonts w:ascii="Times New Roman" w:hAnsi="Times New Roman" w:cs="Times New Roman"/>
          <w:sz w:val="24"/>
          <w:szCs w:val="24"/>
        </w:rPr>
        <w:t>.</w:t>
      </w:r>
    </w:p>
    <w:p w:rsidR="006A4DD1" w:rsidRPr="00444CB5" w:rsidRDefault="006A4DD1" w:rsidP="004638FB">
      <w:pPr>
        <w:rPr>
          <w:rFonts w:ascii="Times New Roman" w:hAnsi="Times New Roman" w:cs="Times New Roman"/>
          <w:sz w:val="24"/>
          <w:szCs w:val="24"/>
        </w:rPr>
      </w:pPr>
    </w:p>
    <w:p w:rsidR="006A4DD1" w:rsidRDefault="006A4DD1" w:rsidP="004638FB">
      <w:pPr>
        <w:rPr>
          <w:rFonts w:ascii="Times New Roman" w:hAnsi="Times New Roman" w:cs="Times New Roman"/>
          <w:sz w:val="24"/>
          <w:szCs w:val="24"/>
        </w:rPr>
      </w:pPr>
      <w:r w:rsidRPr="00444CB5">
        <w:rPr>
          <w:rFonts w:ascii="Times New Roman" w:hAnsi="Times New Roman" w:cs="Times New Roman"/>
          <w:sz w:val="24"/>
          <w:szCs w:val="24"/>
        </w:rPr>
        <w:t>Директор МБУК «Абанское РБО»                                Н.И.Поп</w:t>
      </w:r>
      <w:r>
        <w:rPr>
          <w:rFonts w:ascii="Times New Roman" w:hAnsi="Times New Roman" w:cs="Times New Roman"/>
          <w:sz w:val="24"/>
          <w:szCs w:val="24"/>
        </w:rPr>
        <w:t>ова</w:t>
      </w:r>
    </w:p>
    <w:p w:rsidR="006A4DD1" w:rsidRDefault="006A4DD1" w:rsidP="00145333"/>
    <w:p w:rsidR="006A4DD1" w:rsidRPr="003B51ED" w:rsidRDefault="006A4DD1" w:rsidP="00145333">
      <w:pPr>
        <w:jc w:val="right"/>
        <w:rPr>
          <w:rFonts w:ascii="Times New Roman" w:hAnsi="Times New Roman"/>
          <w:sz w:val="24"/>
          <w:szCs w:val="24"/>
        </w:rPr>
      </w:pPr>
      <w:r w:rsidRPr="003B51ED">
        <w:rPr>
          <w:rFonts w:ascii="Times New Roman" w:hAnsi="Times New Roman"/>
          <w:sz w:val="24"/>
          <w:szCs w:val="24"/>
        </w:rPr>
        <w:t>Приложение № 1</w:t>
      </w:r>
    </w:p>
    <w:tbl>
      <w:tblPr>
        <w:tblW w:w="4686" w:type="pct"/>
        <w:jc w:val="center"/>
        <w:tblInd w:w="-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091"/>
        <w:gridCol w:w="1274"/>
        <w:gridCol w:w="1701"/>
        <w:gridCol w:w="1584"/>
        <w:gridCol w:w="1249"/>
      </w:tblGrid>
      <w:tr w:rsidR="006A4DD1" w:rsidRPr="009D1FF0" w:rsidTr="00722862">
        <w:trPr>
          <w:cantSplit/>
          <w:trHeight w:val="720"/>
          <w:jc w:val="center"/>
        </w:trPr>
        <w:tc>
          <w:tcPr>
            <w:tcW w:w="1736" w:type="pct"/>
            <w:vAlign w:val="center"/>
          </w:tcPr>
          <w:p w:rsidR="006A4DD1" w:rsidRPr="003B51ED" w:rsidRDefault="006A4DD1" w:rsidP="007228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16" w:type="pct"/>
            <w:vAlign w:val="center"/>
          </w:tcPr>
          <w:p w:rsidR="006A4DD1" w:rsidRPr="003B51ED" w:rsidRDefault="006A4DD1" w:rsidP="007228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56" w:type="pct"/>
            <w:vAlign w:val="center"/>
          </w:tcPr>
          <w:p w:rsidR="006A4DD1" w:rsidRPr="003B51ED" w:rsidRDefault="006A4DD1" w:rsidP="007228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отчетный период</w:t>
            </w:r>
          </w:p>
        </w:tc>
        <w:tc>
          <w:tcPr>
            <w:tcW w:w="890" w:type="pct"/>
            <w:vAlign w:val="center"/>
          </w:tcPr>
          <w:p w:rsidR="006A4DD1" w:rsidRPr="003B51ED" w:rsidRDefault="006A4DD1" w:rsidP="007228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 за отчетный период</w:t>
            </w:r>
          </w:p>
        </w:tc>
        <w:tc>
          <w:tcPr>
            <w:tcW w:w="703" w:type="pct"/>
            <w:vAlign w:val="center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Значение К3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1.Количество зарегистрированных пользователей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уч. ед.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19560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19554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2.Количество документов, выданных из фонда библиотеки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 xml:space="preserve">      уч. ед.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425000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442754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Количество посещений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уч. ед.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157100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157503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4.Количество обращений в библиотеку удалённых пользователей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уч. ед.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5.Число удовлетворённых запросов пользователей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уч. ед.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7771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9B702E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6.Количество выполненных справок и консультаций посетителям библиотеки </w:t>
            </w:r>
            <w:r w:rsidRPr="009B7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применением СПА и баз данных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8067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7.Количество выполненных справок и консультаций удалённым пользователям библиотеки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уч. ед.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A4DD1" w:rsidRPr="009D1FF0" w:rsidTr="00722862">
        <w:trPr>
          <w:cantSplit/>
          <w:trHeight w:val="240"/>
          <w:jc w:val="center"/>
        </w:trPr>
        <w:tc>
          <w:tcPr>
            <w:tcW w:w="173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8.Количество оцифрованных изданий</w:t>
            </w:r>
          </w:p>
        </w:tc>
        <w:tc>
          <w:tcPr>
            <w:tcW w:w="71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1E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56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0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3" w:type="pct"/>
          </w:tcPr>
          <w:p w:rsidR="006A4DD1" w:rsidRPr="003B51ED" w:rsidRDefault="006A4DD1" w:rsidP="0072286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120%</w:t>
            </w:r>
          </w:p>
        </w:tc>
      </w:tr>
    </w:tbl>
    <w:p w:rsidR="006A4DD1" w:rsidRDefault="006A4DD1" w:rsidP="00145333">
      <w:pPr>
        <w:rPr>
          <w:rFonts w:ascii="Times New Roman" w:hAnsi="Times New Roman"/>
          <w:sz w:val="24"/>
          <w:szCs w:val="24"/>
        </w:rPr>
      </w:pPr>
      <w:r w:rsidRPr="003B51ED">
        <w:rPr>
          <w:rFonts w:ascii="Times New Roman" w:hAnsi="Times New Roman"/>
          <w:sz w:val="24"/>
          <w:szCs w:val="24"/>
        </w:rPr>
        <w:t xml:space="preserve">         </w:t>
      </w:r>
    </w:p>
    <w:p w:rsidR="006A4DD1" w:rsidRDefault="006A4DD1" w:rsidP="00145333">
      <w:pPr>
        <w:rPr>
          <w:rFonts w:ascii="Times New Roman" w:hAnsi="Times New Roman"/>
          <w:sz w:val="24"/>
          <w:szCs w:val="24"/>
        </w:rPr>
      </w:pPr>
      <w:r w:rsidRPr="003B51ED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831%: 8=103</w:t>
      </w:r>
      <w:r w:rsidRPr="003B51ED">
        <w:rPr>
          <w:rFonts w:ascii="Times New Roman" w:hAnsi="Times New Roman"/>
          <w:sz w:val="24"/>
          <w:szCs w:val="24"/>
        </w:rPr>
        <w:t>%</w:t>
      </w:r>
    </w:p>
    <w:p w:rsidR="006A4DD1" w:rsidRDefault="006A4DD1" w:rsidP="00145333">
      <w:pPr>
        <w:rPr>
          <w:rFonts w:ascii="Times New Roman" w:hAnsi="Times New Roman"/>
          <w:sz w:val="24"/>
          <w:szCs w:val="24"/>
        </w:rPr>
      </w:pPr>
    </w:p>
    <w:p w:rsidR="006A4DD1" w:rsidRPr="003B51ED" w:rsidRDefault="006A4DD1" w:rsidP="00145333">
      <w:pPr>
        <w:rPr>
          <w:rFonts w:ascii="Times New Roman" w:hAnsi="Times New Roman"/>
          <w:sz w:val="24"/>
          <w:szCs w:val="24"/>
        </w:rPr>
      </w:pPr>
    </w:p>
    <w:p w:rsidR="006A4DD1" w:rsidRPr="003B51ED" w:rsidRDefault="006A4DD1" w:rsidP="00145333">
      <w:pPr>
        <w:rPr>
          <w:rFonts w:ascii="Times New Roman" w:hAnsi="Times New Roman"/>
          <w:sz w:val="24"/>
          <w:szCs w:val="24"/>
        </w:rPr>
      </w:pPr>
      <w:r w:rsidRPr="003B51ED">
        <w:rPr>
          <w:rFonts w:ascii="Times New Roman" w:hAnsi="Times New Roman"/>
          <w:sz w:val="24"/>
          <w:szCs w:val="24"/>
        </w:rPr>
        <w:t>Директор МБУК «Абанское РБО»                                       Н.И.Попова</w:t>
      </w:r>
    </w:p>
    <w:p w:rsidR="006A4DD1" w:rsidRDefault="006A4DD1" w:rsidP="00784CF6">
      <w:pPr>
        <w:jc w:val="right"/>
        <w:rPr>
          <w:sz w:val="24"/>
          <w:szCs w:val="24"/>
        </w:rPr>
      </w:pPr>
    </w:p>
    <w:sectPr w:rsidR="006A4DD1" w:rsidSect="00313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8FB"/>
    <w:rsid w:val="00144AE7"/>
    <w:rsid w:val="00145333"/>
    <w:rsid w:val="001E6B50"/>
    <w:rsid w:val="00262E4D"/>
    <w:rsid w:val="0026614A"/>
    <w:rsid w:val="002856F0"/>
    <w:rsid w:val="002D7B6D"/>
    <w:rsid w:val="002D7E41"/>
    <w:rsid w:val="0031386E"/>
    <w:rsid w:val="00313A40"/>
    <w:rsid w:val="003A077D"/>
    <w:rsid w:val="003B51ED"/>
    <w:rsid w:val="00444CB5"/>
    <w:rsid w:val="004638FB"/>
    <w:rsid w:val="005148D7"/>
    <w:rsid w:val="00570AEB"/>
    <w:rsid w:val="00593EAD"/>
    <w:rsid w:val="005A2168"/>
    <w:rsid w:val="00671EAA"/>
    <w:rsid w:val="006A4DD1"/>
    <w:rsid w:val="006E7BF2"/>
    <w:rsid w:val="007053C1"/>
    <w:rsid w:val="00722862"/>
    <w:rsid w:val="00784CF6"/>
    <w:rsid w:val="008049EA"/>
    <w:rsid w:val="008167BD"/>
    <w:rsid w:val="009174F2"/>
    <w:rsid w:val="009B11D8"/>
    <w:rsid w:val="009B702E"/>
    <w:rsid w:val="009D1FF0"/>
    <w:rsid w:val="00A052E5"/>
    <w:rsid w:val="00A06AB8"/>
    <w:rsid w:val="00A576B2"/>
    <w:rsid w:val="00BA0BF6"/>
    <w:rsid w:val="00CE2461"/>
    <w:rsid w:val="00D47DAF"/>
    <w:rsid w:val="00DB032D"/>
    <w:rsid w:val="00DB3B1F"/>
    <w:rsid w:val="00DC1F31"/>
    <w:rsid w:val="00DD3416"/>
    <w:rsid w:val="00FC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86E"/>
    <w:pPr>
      <w:spacing w:before="120" w:after="120" w:line="360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BF6"/>
    <w:pPr>
      <w:spacing w:before="0"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BF6"/>
    <w:rPr>
      <w:rFonts w:ascii="Tahoma" w:hAnsi="Tahoma" w:cs="Times New Roman"/>
      <w:sz w:val="16"/>
      <w:lang w:eastAsia="en-US"/>
    </w:rPr>
  </w:style>
  <w:style w:type="paragraph" w:customStyle="1" w:styleId="ConsPlusNormal">
    <w:name w:val="ConsPlusNormal"/>
    <w:uiPriority w:val="99"/>
    <w:semiHidden/>
    <w:rsid w:val="00262E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35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427</Words>
  <Characters>2436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</dc:creator>
  <cp:keywords/>
  <dc:description/>
  <cp:lastModifiedBy>User</cp:lastModifiedBy>
  <cp:revision>28</cp:revision>
  <cp:lastPrinted>2014-02-03T09:23:00Z</cp:lastPrinted>
  <dcterms:created xsi:type="dcterms:W3CDTF">2013-02-20T12:28:00Z</dcterms:created>
  <dcterms:modified xsi:type="dcterms:W3CDTF">2015-04-03T10:58:00Z</dcterms:modified>
</cp:coreProperties>
</file>